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D800" w14:textId="1271294B" w:rsidR="00E57378" w:rsidRPr="004206D5" w:rsidRDefault="004206D5" w:rsidP="004206D5">
      <w:pPr>
        <w:jc w:val="center"/>
        <w:rPr>
          <w:sz w:val="24"/>
          <w:szCs w:val="24"/>
        </w:rPr>
      </w:pPr>
      <w:r w:rsidRPr="004206D5">
        <w:rPr>
          <w:sz w:val="24"/>
          <w:szCs w:val="24"/>
        </w:rPr>
        <w:t>REGULAMIN ORGANIZACYJNY</w:t>
      </w:r>
    </w:p>
    <w:p w14:paraId="57976E9E" w14:textId="77777777" w:rsidR="004206D5" w:rsidRPr="004206D5" w:rsidRDefault="004206D5" w:rsidP="004206D5">
      <w:pPr>
        <w:jc w:val="center"/>
        <w:rPr>
          <w:sz w:val="24"/>
          <w:szCs w:val="24"/>
        </w:rPr>
      </w:pPr>
      <w:r w:rsidRPr="004206D5">
        <w:rPr>
          <w:sz w:val="24"/>
          <w:szCs w:val="24"/>
        </w:rPr>
        <w:t xml:space="preserve">POWIATOWEJ BIBLIOTEKI PUBLICZNEJ </w:t>
      </w:r>
    </w:p>
    <w:p w14:paraId="1A49EE87" w14:textId="2C976A45" w:rsidR="004206D5" w:rsidRDefault="004206D5" w:rsidP="004206D5">
      <w:pPr>
        <w:jc w:val="center"/>
        <w:rPr>
          <w:sz w:val="24"/>
          <w:szCs w:val="24"/>
        </w:rPr>
      </w:pPr>
      <w:r w:rsidRPr="004206D5">
        <w:rPr>
          <w:sz w:val="24"/>
          <w:szCs w:val="24"/>
        </w:rPr>
        <w:t>W BIAŁOBRZEGACH</w:t>
      </w:r>
    </w:p>
    <w:p w14:paraId="47D4990E" w14:textId="42008C92" w:rsidR="004206D5" w:rsidRDefault="004206D5" w:rsidP="004206D5">
      <w:pPr>
        <w:jc w:val="center"/>
        <w:rPr>
          <w:sz w:val="24"/>
          <w:szCs w:val="24"/>
        </w:rPr>
      </w:pPr>
    </w:p>
    <w:p w14:paraId="2A1D98C1" w14:textId="4C79E42D" w:rsidR="004206D5" w:rsidRDefault="004206D5" w:rsidP="004206D5">
      <w:pPr>
        <w:jc w:val="center"/>
        <w:rPr>
          <w:sz w:val="24"/>
          <w:szCs w:val="24"/>
        </w:rPr>
      </w:pPr>
    </w:p>
    <w:p w14:paraId="7B3377CC" w14:textId="099AB621" w:rsidR="004206D5" w:rsidRPr="004206D5" w:rsidRDefault="004206D5" w:rsidP="004206D5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206D5">
        <w:rPr>
          <w:b/>
          <w:bCs/>
          <w:sz w:val="24"/>
          <w:szCs w:val="24"/>
        </w:rPr>
        <w:t>Postanowienia ogólne:</w:t>
      </w:r>
    </w:p>
    <w:p w14:paraId="0F49BBAD" w14:textId="1AB18B5B" w:rsidR="004206D5" w:rsidRDefault="004206D5" w:rsidP="004206D5">
      <w:pPr>
        <w:pStyle w:val="Akapitzlist"/>
        <w:ind w:left="1425"/>
        <w:jc w:val="both"/>
        <w:rPr>
          <w:sz w:val="24"/>
          <w:szCs w:val="24"/>
        </w:rPr>
      </w:pPr>
    </w:p>
    <w:p w14:paraId="3FFCBF4A" w14:textId="6FA96D87" w:rsidR="004206D5" w:rsidRDefault="004206D5" w:rsidP="004206D5">
      <w:pPr>
        <w:pStyle w:val="Akapitzlist"/>
        <w:ind w:left="142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1.</w:t>
      </w:r>
    </w:p>
    <w:p w14:paraId="51DBD72B" w14:textId="070A246E" w:rsidR="004206D5" w:rsidRDefault="004206D5" w:rsidP="001E59B0">
      <w:pPr>
        <w:pStyle w:val="Akapitzlist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Regulamin organizacyjny, zwany dalej „regulaminem” ustala organizację wewnętrzną Powiatowej Biblioteki Publicznej w Białobrzegach.</w:t>
      </w:r>
    </w:p>
    <w:p w14:paraId="2B2445E9" w14:textId="299ACD18" w:rsidR="004206D5" w:rsidRDefault="004206D5" w:rsidP="004206D5">
      <w:pPr>
        <w:pStyle w:val="Akapitzlist"/>
        <w:ind w:left="1425"/>
        <w:jc w:val="both"/>
        <w:rPr>
          <w:sz w:val="24"/>
          <w:szCs w:val="24"/>
        </w:rPr>
      </w:pPr>
    </w:p>
    <w:p w14:paraId="32BAD634" w14:textId="534F7C1E" w:rsidR="004206D5" w:rsidRDefault="004206D5" w:rsidP="004206D5">
      <w:pPr>
        <w:pStyle w:val="Akapitzlist"/>
        <w:ind w:left="142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</w:t>
      </w:r>
    </w:p>
    <w:p w14:paraId="4BD9DD6E" w14:textId="1FB57DA4" w:rsidR="004206D5" w:rsidRDefault="004206D5" w:rsidP="001E59B0">
      <w:pPr>
        <w:pStyle w:val="Akapitzlist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Ilekroć w regulaminie użyte jest jedno z poniższych określeń – należy przez to rozumieć:</w:t>
      </w:r>
    </w:p>
    <w:p w14:paraId="1A8BDA6C" w14:textId="2ADCA1DB" w:rsidR="004206D5" w:rsidRDefault="001E59B0" w:rsidP="004206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206D5">
        <w:rPr>
          <w:sz w:val="24"/>
          <w:szCs w:val="24"/>
        </w:rPr>
        <w:t>iblioteka – Powiatowa Biblioteka Publiczna w Białobrzegach;</w:t>
      </w:r>
    </w:p>
    <w:p w14:paraId="07771220" w14:textId="77777777" w:rsidR="00D32CEF" w:rsidRDefault="001E59B0" w:rsidP="004206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206D5">
        <w:rPr>
          <w:sz w:val="24"/>
          <w:szCs w:val="24"/>
        </w:rPr>
        <w:t xml:space="preserve">racownik – wszyscy pracownicy Powiatowej Biblioteki Publicznej </w:t>
      </w:r>
    </w:p>
    <w:p w14:paraId="13299AFD" w14:textId="122A9A88" w:rsidR="004206D5" w:rsidRDefault="004206D5" w:rsidP="00D32CEF">
      <w:pPr>
        <w:pStyle w:val="Akapitzlist"/>
        <w:ind w:left="1785"/>
        <w:jc w:val="both"/>
        <w:rPr>
          <w:sz w:val="24"/>
          <w:szCs w:val="24"/>
        </w:rPr>
      </w:pPr>
      <w:r>
        <w:rPr>
          <w:sz w:val="24"/>
          <w:szCs w:val="24"/>
        </w:rPr>
        <w:t>w Białobrzegach, bez względu na zajmowane stanowisko;</w:t>
      </w:r>
    </w:p>
    <w:p w14:paraId="0F95221B" w14:textId="279D38CD" w:rsidR="004206D5" w:rsidRDefault="001E59B0" w:rsidP="004206D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206D5">
        <w:rPr>
          <w:sz w:val="24"/>
          <w:szCs w:val="24"/>
        </w:rPr>
        <w:t>rganizator – Powiat Białobrzeski.</w:t>
      </w:r>
    </w:p>
    <w:p w14:paraId="13D71C47" w14:textId="3E647DA6" w:rsidR="004206D5" w:rsidRDefault="004206D5" w:rsidP="004206D5">
      <w:pPr>
        <w:pStyle w:val="Akapitzlist"/>
        <w:ind w:left="1785"/>
        <w:jc w:val="both"/>
        <w:rPr>
          <w:sz w:val="24"/>
          <w:szCs w:val="24"/>
        </w:rPr>
      </w:pPr>
    </w:p>
    <w:p w14:paraId="30352970" w14:textId="1182BABA" w:rsidR="004206D5" w:rsidRDefault="004206D5" w:rsidP="004206D5">
      <w:pPr>
        <w:pStyle w:val="Akapitzlist"/>
        <w:ind w:left="178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3.</w:t>
      </w:r>
    </w:p>
    <w:p w14:paraId="5F421F0D" w14:textId="658FE0E7" w:rsidR="004206D5" w:rsidRDefault="004206D5" w:rsidP="001E59B0">
      <w:pPr>
        <w:pStyle w:val="Akapitzlist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Biblioteka działa na podstawie:</w:t>
      </w:r>
    </w:p>
    <w:p w14:paraId="5BB3ED8F" w14:textId="3CFD5030" w:rsidR="004206D5" w:rsidRDefault="004206D5" w:rsidP="004206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25 października 1991 r. o organizowaniu i prowadzeniu działalności kulturalnej (Dz. U. z 2012 r. poz. 406);</w:t>
      </w:r>
    </w:p>
    <w:p w14:paraId="5CFA0DDD" w14:textId="6BC65322" w:rsidR="004206D5" w:rsidRDefault="00883B6C" w:rsidP="004206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27 czerwca 1997 r. o bibliotekach (Dz. U. z 2012 r. poz. 642);</w:t>
      </w:r>
    </w:p>
    <w:p w14:paraId="32703284" w14:textId="4F316D21" w:rsidR="00883B6C" w:rsidRDefault="00883B6C" w:rsidP="004206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5 czerwca 1998 r. o samorządzie powiatowym (Dz. U. z 2013 r. poz. 595);</w:t>
      </w:r>
    </w:p>
    <w:p w14:paraId="3C3DD9EB" w14:textId="77777777" w:rsidR="00D32CEF" w:rsidRDefault="00883B6C" w:rsidP="004206D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Statutu Powiatowej Biblioteki Publicznej w Białobrzegach, nadanego Uchwałą Nr XXVI/173/2013 Rady Powiatu Białobrzeskiego z dnia 21 sierpnia 2013 r. w sprawie utworzenia Powiatowej Biblioteki Publicznej </w:t>
      </w:r>
    </w:p>
    <w:p w14:paraId="36346641" w14:textId="7DFF0A5F" w:rsidR="00883B6C" w:rsidRDefault="00883B6C" w:rsidP="00D32CEF">
      <w:pPr>
        <w:pStyle w:val="Akapitzlist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>w Białobrzegach i nadania statutu.</w:t>
      </w:r>
    </w:p>
    <w:p w14:paraId="66356326" w14:textId="77777777" w:rsidR="00883B6C" w:rsidRDefault="00883B6C" w:rsidP="00883B6C">
      <w:pPr>
        <w:pStyle w:val="Akapitzlist"/>
        <w:ind w:left="2145"/>
        <w:jc w:val="both"/>
        <w:rPr>
          <w:sz w:val="24"/>
          <w:szCs w:val="24"/>
        </w:rPr>
      </w:pPr>
    </w:p>
    <w:p w14:paraId="15974C5E" w14:textId="4F5D1FA0" w:rsidR="00883B6C" w:rsidRPr="00134580" w:rsidRDefault="00883B6C" w:rsidP="00883B6C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34580">
        <w:rPr>
          <w:b/>
          <w:bCs/>
          <w:sz w:val="24"/>
          <w:szCs w:val="24"/>
        </w:rPr>
        <w:t>Kierowanie biblioteką:</w:t>
      </w:r>
    </w:p>
    <w:p w14:paraId="48F878A8" w14:textId="2DD7F9D1" w:rsidR="00883B6C" w:rsidRDefault="00883B6C" w:rsidP="00883B6C">
      <w:pPr>
        <w:pStyle w:val="Akapitzlist"/>
        <w:ind w:left="142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4.</w:t>
      </w:r>
    </w:p>
    <w:p w14:paraId="51978112" w14:textId="3344966B" w:rsidR="00883B6C" w:rsidRPr="00883B6C" w:rsidRDefault="00883B6C" w:rsidP="005B2F13">
      <w:pPr>
        <w:pStyle w:val="Akapitzlist"/>
        <w:ind w:left="708" w:firstLine="699"/>
        <w:jc w:val="both"/>
        <w:rPr>
          <w:sz w:val="24"/>
          <w:szCs w:val="24"/>
        </w:rPr>
      </w:pPr>
      <w:r>
        <w:rPr>
          <w:sz w:val="24"/>
          <w:szCs w:val="24"/>
        </w:rPr>
        <w:t>Dyrektor Biblioteki zarządza biblioteką, kieruje jej działalnością, ponosi odpowiedzialność za jej majątek i prowadzoną politykę finansową. Do jego zadań należy m. in. nawiązywanie i rozwiązywanie stosunków pracy z pracownikami oraz wnioskowanie do organizatora w sprawie zmian w statucie.</w:t>
      </w:r>
    </w:p>
    <w:p w14:paraId="3CEFB715" w14:textId="745605F4" w:rsidR="004206D5" w:rsidRDefault="004206D5" w:rsidP="004206D5">
      <w:pPr>
        <w:pStyle w:val="Akapitzlist"/>
        <w:ind w:left="1425"/>
        <w:jc w:val="center"/>
        <w:rPr>
          <w:sz w:val="24"/>
          <w:szCs w:val="24"/>
        </w:rPr>
      </w:pPr>
    </w:p>
    <w:p w14:paraId="232F4FB6" w14:textId="6911CC83" w:rsidR="001E59B0" w:rsidRDefault="001E59B0" w:rsidP="004206D5">
      <w:pPr>
        <w:pStyle w:val="Akapitzlist"/>
        <w:ind w:left="1425"/>
        <w:jc w:val="center"/>
        <w:rPr>
          <w:sz w:val="24"/>
          <w:szCs w:val="24"/>
        </w:rPr>
      </w:pPr>
    </w:p>
    <w:p w14:paraId="6ADF9DCC" w14:textId="77777777" w:rsidR="001E59B0" w:rsidRDefault="001E59B0" w:rsidP="004206D5">
      <w:pPr>
        <w:pStyle w:val="Akapitzlist"/>
        <w:ind w:left="1425"/>
        <w:jc w:val="center"/>
        <w:rPr>
          <w:sz w:val="24"/>
          <w:szCs w:val="24"/>
        </w:rPr>
      </w:pPr>
    </w:p>
    <w:p w14:paraId="593A4301" w14:textId="077FD8A4" w:rsidR="004206D5" w:rsidRDefault="00146D81" w:rsidP="00146D81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46D81">
        <w:rPr>
          <w:b/>
          <w:bCs/>
          <w:sz w:val="24"/>
          <w:szCs w:val="24"/>
        </w:rPr>
        <w:lastRenderedPageBreak/>
        <w:t>Ogólny tryb pracy, funkcjonowania i odpowiedzialności pracowników biblioteki:</w:t>
      </w:r>
    </w:p>
    <w:p w14:paraId="4EA6D1A3" w14:textId="1CE457A8" w:rsidR="00146D81" w:rsidRDefault="00146D81" w:rsidP="00146D81">
      <w:pPr>
        <w:pStyle w:val="Akapitzlist"/>
        <w:ind w:left="142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5.</w:t>
      </w:r>
    </w:p>
    <w:p w14:paraId="7F03871E" w14:textId="66C38611" w:rsidR="00146D81" w:rsidRDefault="00146D81" w:rsidP="00146D81">
      <w:pPr>
        <w:pStyle w:val="Akapitzlist"/>
        <w:ind w:left="1425"/>
        <w:rPr>
          <w:sz w:val="24"/>
          <w:szCs w:val="24"/>
        </w:rPr>
      </w:pPr>
      <w:r>
        <w:rPr>
          <w:sz w:val="24"/>
          <w:szCs w:val="24"/>
        </w:rPr>
        <w:t>Do wyłącznego podpisu dyrektora zastrzeżone są:</w:t>
      </w:r>
    </w:p>
    <w:p w14:paraId="75FB3295" w14:textId="758A253D" w:rsidR="00146D81" w:rsidRDefault="00146D81" w:rsidP="00146D8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pisma organów administracji publicznej;</w:t>
      </w:r>
    </w:p>
    <w:p w14:paraId="1525C42F" w14:textId="1D2643E2" w:rsidR="00146D81" w:rsidRDefault="00146D81" w:rsidP="00146D8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akty normatywne wewnętrzne, zarządzenia i instrukcje;</w:t>
      </w:r>
    </w:p>
    <w:p w14:paraId="38C5D3AE" w14:textId="050F5C31" w:rsidR="00146D81" w:rsidRDefault="00146D81" w:rsidP="00146D8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pełnomocnictwa i upoważnienia do działania w imieniu biblioteki – chyba, że przepisy/decyzje stanowią inaczej;</w:t>
      </w:r>
    </w:p>
    <w:p w14:paraId="760BBE8E" w14:textId="5CEEA821" w:rsidR="00146D81" w:rsidRDefault="00146D81" w:rsidP="00146D8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umowy o współpracy;</w:t>
      </w:r>
    </w:p>
    <w:p w14:paraId="085E9E08" w14:textId="19E6B2E2" w:rsidR="00146D81" w:rsidRDefault="00146D81" w:rsidP="00146D8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plany i sprawozdania finansowe z działalności biblioteki;</w:t>
      </w:r>
    </w:p>
    <w:p w14:paraId="1C87B211" w14:textId="5C9AB1DB" w:rsidR="00146D81" w:rsidRDefault="00146D81" w:rsidP="00146D8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czeki, polecenia przelewu, rozliczenia gotówkowe oraz inne dokumenty obrotu pieniężnego;</w:t>
      </w:r>
    </w:p>
    <w:p w14:paraId="61A707E6" w14:textId="04906B14" w:rsidR="00146D81" w:rsidRDefault="00146D81" w:rsidP="00146D8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delegacje służbowe pracowników.</w:t>
      </w:r>
    </w:p>
    <w:p w14:paraId="33688F58" w14:textId="4D4FFBD5" w:rsidR="00146D81" w:rsidRDefault="00146D81" w:rsidP="00146D81">
      <w:pPr>
        <w:pStyle w:val="Akapitzlist"/>
        <w:ind w:left="1785"/>
        <w:rPr>
          <w:sz w:val="24"/>
          <w:szCs w:val="24"/>
        </w:rPr>
      </w:pPr>
    </w:p>
    <w:p w14:paraId="107D048E" w14:textId="41882674" w:rsidR="00146D81" w:rsidRDefault="00146D81" w:rsidP="00146D81">
      <w:pPr>
        <w:pStyle w:val="Akapitzlist"/>
        <w:ind w:left="178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6.</w:t>
      </w:r>
    </w:p>
    <w:p w14:paraId="1F380EDA" w14:textId="78E67470" w:rsidR="00146D81" w:rsidRDefault="00146D81" w:rsidP="0078097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Informacji, w zakresie praw podstawowych, dotyczących całości działań biblioteki lub jej instytucji finansowo-materialnej udziela dyrektor.</w:t>
      </w:r>
    </w:p>
    <w:p w14:paraId="7BC6EC6C" w14:textId="77777777" w:rsidR="00D32CEF" w:rsidRDefault="00146D81" w:rsidP="00146D8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udzielaniu informacji należy przestrzegać przepisów o zachowaniu tajemnicy państwowej i służbowej, przepisów o informacjach niejawnych </w:t>
      </w:r>
    </w:p>
    <w:p w14:paraId="3C0DED7D" w14:textId="2BDDEC81" w:rsidR="00146D81" w:rsidRDefault="00146D81" w:rsidP="00D32CEF">
      <w:pPr>
        <w:pStyle w:val="Akapitzlist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>i przepisów ustawy o ochronie danych osobowych oraz nie szkodzić interesom i imieniu biblioteki.</w:t>
      </w:r>
    </w:p>
    <w:p w14:paraId="631C3D92" w14:textId="4D72FDF4" w:rsidR="00146D81" w:rsidRDefault="00146D81" w:rsidP="00146D81">
      <w:pPr>
        <w:pStyle w:val="Akapitzlist"/>
        <w:ind w:left="2145"/>
        <w:jc w:val="both"/>
        <w:rPr>
          <w:sz w:val="24"/>
          <w:szCs w:val="24"/>
        </w:rPr>
      </w:pPr>
    </w:p>
    <w:p w14:paraId="4F855367" w14:textId="19C4C8FF" w:rsidR="00146D81" w:rsidRDefault="00146D81" w:rsidP="00146D81">
      <w:pPr>
        <w:pStyle w:val="Akapitzlist"/>
        <w:ind w:left="214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. 7.</w:t>
      </w:r>
    </w:p>
    <w:p w14:paraId="2D5F9EC7" w14:textId="3B6543A8" w:rsidR="00146D81" w:rsidRDefault="00780972" w:rsidP="0078097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Pisma i dokumenty wychodzące na zewnątrz podpisuje dyrektor.</w:t>
      </w:r>
    </w:p>
    <w:p w14:paraId="10DAFEE0" w14:textId="022A7010" w:rsidR="00780972" w:rsidRDefault="00780972" w:rsidP="0078097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przygotowania pism i obiegu dokumentów reguluje „Instrukcja obiegu i kontroli dokumentów”.</w:t>
      </w:r>
    </w:p>
    <w:p w14:paraId="3119CFA9" w14:textId="46404290" w:rsidR="00780972" w:rsidRDefault="00780972" w:rsidP="00780972">
      <w:pPr>
        <w:pStyle w:val="Akapitzlist"/>
        <w:ind w:left="2505"/>
        <w:jc w:val="both"/>
        <w:rPr>
          <w:sz w:val="24"/>
          <w:szCs w:val="24"/>
        </w:rPr>
      </w:pPr>
    </w:p>
    <w:p w14:paraId="2A4679B0" w14:textId="03322682" w:rsidR="00780972" w:rsidRDefault="00780972" w:rsidP="00780972">
      <w:pPr>
        <w:pStyle w:val="Akapitzlist"/>
        <w:ind w:left="2505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8. </w:t>
      </w:r>
    </w:p>
    <w:p w14:paraId="6812938D" w14:textId="2D39974B" w:rsidR="00780972" w:rsidRDefault="00780972" w:rsidP="0078097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obowiązków pracowników należy:</w:t>
      </w:r>
    </w:p>
    <w:p w14:paraId="156DE4D3" w14:textId="2AD8E310" w:rsidR="00780972" w:rsidRDefault="00780972" w:rsidP="0078097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rzetelne i terminowe wykonywanie pracy, zgodnie z obowiązującymi przepisami, zakresem czynności oraz wskazówkami dyrektora;</w:t>
      </w:r>
    </w:p>
    <w:p w14:paraId="28F267D0" w14:textId="51CE8EA7" w:rsidR="00780972" w:rsidRDefault="00780972" w:rsidP="0078097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przestrzeganie dyscypliny pracy oraz przepisów tajemnicy służbowej;</w:t>
      </w:r>
    </w:p>
    <w:p w14:paraId="6178906A" w14:textId="44345EBE" w:rsidR="00780972" w:rsidRDefault="00780972" w:rsidP="0078097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współodpowiedzialność materialna za powierzone mienie biblioteki;</w:t>
      </w:r>
    </w:p>
    <w:p w14:paraId="4BB1F8B8" w14:textId="733F8F32" w:rsidR="00780972" w:rsidRDefault="00780972" w:rsidP="0078097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dbanie o dobre imię biblioteki, w tym właściwy stosunek do interesantów;</w:t>
      </w:r>
    </w:p>
    <w:p w14:paraId="68E93BC3" w14:textId="77777777" w:rsidR="00D32CEF" w:rsidRDefault="00780972" w:rsidP="0078097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właściwe wykorzystanie czasu pracy oraz przestrzeganie porządku </w:t>
      </w:r>
    </w:p>
    <w:p w14:paraId="40A0C101" w14:textId="1968EA17" w:rsidR="00780972" w:rsidRDefault="00780972" w:rsidP="00D32CEF">
      <w:pPr>
        <w:pStyle w:val="Akapitzlist"/>
        <w:ind w:left="2136"/>
        <w:jc w:val="both"/>
        <w:rPr>
          <w:sz w:val="24"/>
          <w:szCs w:val="24"/>
        </w:rPr>
      </w:pPr>
      <w:r>
        <w:rPr>
          <w:sz w:val="24"/>
          <w:szCs w:val="24"/>
        </w:rPr>
        <w:t>i dyscypliny.</w:t>
      </w:r>
    </w:p>
    <w:p w14:paraId="1A8BC073" w14:textId="77777777" w:rsidR="00780972" w:rsidRDefault="00780972" w:rsidP="00780972">
      <w:pPr>
        <w:pStyle w:val="Akapitzlist"/>
        <w:ind w:left="2136"/>
        <w:jc w:val="both"/>
        <w:rPr>
          <w:sz w:val="24"/>
          <w:szCs w:val="24"/>
        </w:rPr>
      </w:pPr>
    </w:p>
    <w:p w14:paraId="440DBCFE" w14:textId="371171AC" w:rsidR="00780972" w:rsidRDefault="00780972" w:rsidP="0078097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mają prawo do:</w:t>
      </w:r>
    </w:p>
    <w:p w14:paraId="334297BF" w14:textId="5616020E" w:rsidR="00780972" w:rsidRDefault="00DC2204" w:rsidP="0078097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80972">
        <w:rPr>
          <w:sz w:val="24"/>
          <w:szCs w:val="24"/>
        </w:rPr>
        <w:t>trzymywania pełnego zakresu obowiązków, a każdorazowa zmiana związana</w:t>
      </w:r>
      <w:r>
        <w:rPr>
          <w:sz w:val="24"/>
          <w:szCs w:val="24"/>
        </w:rPr>
        <w:t xml:space="preserve"> z przydzieleniem stałych czynności, nie objęta dotychczasowym zakresem ma mieć formę pisemną;</w:t>
      </w:r>
    </w:p>
    <w:p w14:paraId="2559B6E4" w14:textId="3AF193AA" w:rsidR="00DC2204" w:rsidRDefault="00DC2204" w:rsidP="0078097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rzetelnej i obiektywnej oceny pracy;</w:t>
      </w:r>
    </w:p>
    <w:p w14:paraId="60BAB1AE" w14:textId="336FF8BF" w:rsidR="00DC2204" w:rsidRDefault="00DC2204" w:rsidP="004A68AE">
      <w:pPr>
        <w:pStyle w:val="Akapitzlist"/>
        <w:numPr>
          <w:ilvl w:val="0"/>
          <w:numId w:val="9"/>
        </w:num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zgłaszania wniosków i pomysłów racjonalizujących pracę, doskonalących metody działania i zwiększających ekonomiczność;</w:t>
      </w:r>
    </w:p>
    <w:p w14:paraId="69A690EC" w14:textId="5C04F411" w:rsidR="00DC2204" w:rsidRDefault="00DC2204" w:rsidP="004A68AE">
      <w:pPr>
        <w:pStyle w:val="Akapitzlist"/>
        <w:numPr>
          <w:ilvl w:val="0"/>
          <w:numId w:val="9"/>
        </w:num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podnoszenia swoich kwalifikacji zawodowych przez udział w warsztatach, szkoleniach, praktykach itp.</w:t>
      </w:r>
    </w:p>
    <w:p w14:paraId="451424FD" w14:textId="18E209ED" w:rsidR="004A68AE" w:rsidRPr="00FD056B" w:rsidRDefault="00FD056B" w:rsidP="00FD0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D056B">
        <w:rPr>
          <w:sz w:val="24"/>
          <w:szCs w:val="24"/>
        </w:rPr>
        <w:t>3.</w:t>
      </w:r>
      <w:r>
        <w:rPr>
          <w:sz w:val="24"/>
          <w:szCs w:val="24"/>
        </w:rPr>
        <w:t xml:space="preserve"> Pracownicy są odpowiedzialni za:</w:t>
      </w:r>
    </w:p>
    <w:p w14:paraId="4D621B07" w14:textId="77777777" w:rsidR="00D32CEF" w:rsidRDefault="00DC2204" w:rsidP="00DC220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sprawne, terminowe i zgodne z przepisami, niniejszym regulaminem i poleceniami przełożonego wykonywanie pracy w zakresie przyjętych na siebie obowiązków </w:t>
      </w:r>
    </w:p>
    <w:p w14:paraId="7AC923AE" w14:textId="56A685A6" w:rsidR="00DC2204" w:rsidRDefault="00DC2204" w:rsidP="00D32CEF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i posiadanych kwalifikacji;</w:t>
      </w:r>
    </w:p>
    <w:p w14:paraId="63D2FE4F" w14:textId="390EF8C1" w:rsidR="00DC2204" w:rsidRDefault="00DC2204" w:rsidP="00DC220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właściwą gospodarkę powierzonym mieniem oraz rozliczenie się z obrotu tym mieniem, zgodnie z obowiązującymi przepisami;</w:t>
      </w:r>
    </w:p>
    <w:p w14:paraId="0E69DF9B" w14:textId="2E8E0F3B" w:rsidR="00DC2204" w:rsidRDefault="00DC2204" w:rsidP="00DC220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rzetelność sporządzanych dokumentów, opracowanych na rzecz przełożonych, czytelników/interesantów i jednostek upoważnionych do ich otrzymania;</w:t>
      </w:r>
    </w:p>
    <w:p w14:paraId="1AEB2759" w14:textId="76AC21BA" w:rsidR="00DC2204" w:rsidRDefault="00DC2204" w:rsidP="00DC220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przekroczenie kompetencji lub niedopełnienie obowiązków służbowych.</w:t>
      </w:r>
    </w:p>
    <w:p w14:paraId="4496DA86" w14:textId="5D7B2856" w:rsidR="00DC2204" w:rsidRDefault="00DC2204" w:rsidP="00DC2204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9.</w:t>
      </w:r>
    </w:p>
    <w:p w14:paraId="58C75F74" w14:textId="57501008" w:rsidR="00DC2204" w:rsidRDefault="00DC2204" w:rsidP="00DC220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mogą być delegowani do wykonywania określonych czynności poza siedzibę biblioteki.</w:t>
      </w:r>
    </w:p>
    <w:p w14:paraId="3583E73C" w14:textId="38CBC19F" w:rsidR="00DC2204" w:rsidRDefault="00DC2204" w:rsidP="00DC220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Polecenia wyjazdów służbowych dla pracowników biblioteki podpisuje dyrektor</w:t>
      </w:r>
      <w:r w:rsidR="004A68AE">
        <w:rPr>
          <w:sz w:val="24"/>
          <w:szCs w:val="24"/>
        </w:rPr>
        <w:t>, a dla dyrektora podpisuje starosta lub inna upoważniona przez niego osoba.</w:t>
      </w:r>
    </w:p>
    <w:p w14:paraId="7BCFB924" w14:textId="6A7C4BDE" w:rsidR="004A68AE" w:rsidRDefault="004A68AE" w:rsidP="00DC220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Cel, zakres i termin czynności służbowych w czasie wyjazdu służbowego określa bezpośredni przełożony.</w:t>
      </w:r>
    </w:p>
    <w:p w14:paraId="3D777E4E" w14:textId="50E70548" w:rsidR="004A68AE" w:rsidRDefault="004A68AE" w:rsidP="00DC220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Pracownik składa pisemne sprawozdanie z wyjazdu służbowego.</w:t>
      </w:r>
    </w:p>
    <w:p w14:paraId="49C277FE" w14:textId="77777777" w:rsidR="004A68AE" w:rsidRDefault="004A68AE" w:rsidP="004A68AE">
      <w:pPr>
        <w:pStyle w:val="Akapitzlist"/>
        <w:jc w:val="both"/>
        <w:rPr>
          <w:sz w:val="24"/>
          <w:szCs w:val="24"/>
        </w:rPr>
      </w:pPr>
    </w:p>
    <w:p w14:paraId="32D1243A" w14:textId="5BE58DEA" w:rsidR="004A68AE" w:rsidRDefault="004A68AE" w:rsidP="004A68A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A68AE">
        <w:rPr>
          <w:b/>
          <w:bCs/>
          <w:sz w:val="24"/>
          <w:szCs w:val="24"/>
        </w:rPr>
        <w:t>Zakres działania pracowników biblioteki:</w:t>
      </w:r>
    </w:p>
    <w:p w14:paraId="10823861" w14:textId="14424E79" w:rsidR="004A68AE" w:rsidRDefault="004A68AE" w:rsidP="004A68AE">
      <w:pPr>
        <w:pStyle w:val="Akapitzlist"/>
        <w:ind w:left="1425"/>
        <w:jc w:val="both"/>
        <w:rPr>
          <w:b/>
          <w:bCs/>
          <w:sz w:val="24"/>
          <w:szCs w:val="24"/>
        </w:rPr>
      </w:pPr>
    </w:p>
    <w:p w14:paraId="4EC944D5" w14:textId="51E7EA72" w:rsidR="004A68AE" w:rsidRDefault="004A68AE" w:rsidP="004A68AE">
      <w:pPr>
        <w:pStyle w:val="Akapitzlist"/>
        <w:ind w:left="1425"/>
        <w:jc w:val="center"/>
        <w:rPr>
          <w:sz w:val="24"/>
          <w:szCs w:val="24"/>
        </w:rPr>
      </w:pPr>
      <w:r w:rsidRPr="004A68AE">
        <w:rPr>
          <w:rFonts w:cstheme="minorHAnsi"/>
          <w:sz w:val="24"/>
          <w:szCs w:val="24"/>
        </w:rPr>
        <w:t>§</w:t>
      </w:r>
      <w:r w:rsidRPr="004A68AE">
        <w:rPr>
          <w:sz w:val="24"/>
          <w:szCs w:val="24"/>
        </w:rPr>
        <w:t xml:space="preserve"> 10.</w:t>
      </w:r>
    </w:p>
    <w:p w14:paraId="4919FB71" w14:textId="1901CDCA" w:rsidR="004A68AE" w:rsidRDefault="004A68AE" w:rsidP="004A68AE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pracowników biblioteki należy gromadzenie, opracowywanie i udostępnianie zbiorów, wspieranie dyrektora w realizacji zadań określonych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4. </w:t>
      </w:r>
      <w:r w:rsidR="003D5655">
        <w:rPr>
          <w:sz w:val="24"/>
          <w:szCs w:val="24"/>
        </w:rPr>
        <w:t>o</w:t>
      </w:r>
      <w:r>
        <w:rPr>
          <w:sz w:val="24"/>
          <w:szCs w:val="24"/>
        </w:rPr>
        <w:t>raz wykonywanie poniższych czynności:</w:t>
      </w:r>
    </w:p>
    <w:p w14:paraId="02D16EAF" w14:textId="77C163FE" w:rsidR="00D97989" w:rsidRDefault="00D97989" w:rsidP="00D9798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z czytelnikiem, promocja książki i czytelnictwa;</w:t>
      </w:r>
    </w:p>
    <w:p w14:paraId="6DB1AE74" w14:textId="7EB0FE1F" w:rsidR="00D97989" w:rsidRDefault="00D97989" w:rsidP="00D9798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tworzenie komputerowej bazy danych o zbiorach, czytelnikach i innej dokumentacji bibliotecznej;</w:t>
      </w:r>
    </w:p>
    <w:p w14:paraId="6711F25B" w14:textId="30EC6B7D" w:rsidR="00D97989" w:rsidRDefault="00D97989" w:rsidP="00D9798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czuwanie nad zabezpieczeniem mienia biblioteki oraz przeprowadzanie inwentaryzacji księgozbioru i wyposażenia biblioteki;</w:t>
      </w:r>
    </w:p>
    <w:p w14:paraId="78E46842" w14:textId="4831B186" w:rsidR="00D97989" w:rsidRDefault="00D97989" w:rsidP="00D9798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doradzanie i udział w pracach komisji ds. skontrum i innych komisjach bibliotecznych oraz wydawania zaleceń w sprawie selekcji zbiorów;</w:t>
      </w:r>
    </w:p>
    <w:p w14:paraId="35743CCB" w14:textId="25FCD213" w:rsidR="00D97989" w:rsidRDefault="00D97989" w:rsidP="00D9798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gromadzenie materiałów i publikacji o charakterze regionalnym;</w:t>
      </w:r>
    </w:p>
    <w:p w14:paraId="6F13E237" w14:textId="14716A63" w:rsidR="00D97989" w:rsidRDefault="00D97989" w:rsidP="00D9798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poradnictwo w zakresie organizacji bibliotek, sieci bibliotecznych oraz usług bibliotecznych;</w:t>
      </w:r>
    </w:p>
    <w:p w14:paraId="5E0B2211" w14:textId="0766641D" w:rsidR="00D97989" w:rsidRDefault="00D97989" w:rsidP="00D9798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przepływu informacji o normach, przepisach i innych elementach warsztatu bibliotekarskiego w obrębie powiatowej sieci bibliotecznej;</w:t>
      </w:r>
    </w:p>
    <w:p w14:paraId="7E1B6BD9" w14:textId="1784FA01" w:rsidR="00D97989" w:rsidRDefault="00D97989" w:rsidP="00D9798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statystyk i sprawozdawczości dotyczących bibliotek gminnych;</w:t>
      </w:r>
    </w:p>
    <w:p w14:paraId="6377BA73" w14:textId="30D1C5F1" w:rsidR="00D97989" w:rsidRDefault="00D97989" w:rsidP="00D9798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opracowanie planów doskonalenia zawodowego bibliotekarzy i udział w ich realizacji;</w:t>
      </w:r>
    </w:p>
    <w:p w14:paraId="7AA38B02" w14:textId="4EB5DE6A" w:rsidR="00D97989" w:rsidRDefault="00D97989" w:rsidP="00D9798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zastępowanie dyrektora biblioteki w czasie jego nieobecności.</w:t>
      </w:r>
    </w:p>
    <w:p w14:paraId="32226D10" w14:textId="6DBECF82" w:rsidR="00D97989" w:rsidRDefault="00D97989" w:rsidP="00D97989">
      <w:pPr>
        <w:pStyle w:val="Akapitzlist"/>
        <w:ind w:left="1068"/>
        <w:jc w:val="both"/>
        <w:rPr>
          <w:sz w:val="24"/>
          <w:szCs w:val="24"/>
        </w:rPr>
      </w:pPr>
    </w:p>
    <w:p w14:paraId="4C2BA01E" w14:textId="1CA63E92" w:rsidR="00D97989" w:rsidRDefault="00D97989" w:rsidP="00D9798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97989">
        <w:rPr>
          <w:b/>
          <w:bCs/>
          <w:sz w:val="24"/>
          <w:szCs w:val="24"/>
        </w:rPr>
        <w:t>Zadania w zakresie finansów i księgowości:</w:t>
      </w:r>
    </w:p>
    <w:p w14:paraId="30BB21A2" w14:textId="39D62192" w:rsidR="00D97989" w:rsidRDefault="00D97989" w:rsidP="00D9798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11.</w:t>
      </w:r>
    </w:p>
    <w:p w14:paraId="66D2ADE9" w14:textId="655A7FA2" w:rsidR="00D97989" w:rsidRPr="002C2463" w:rsidRDefault="002C2463" w:rsidP="002C246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F6D67" w:rsidRPr="002C2463">
        <w:rPr>
          <w:sz w:val="24"/>
          <w:szCs w:val="24"/>
        </w:rPr>
        <w:t>pracowanie planów dochodów i wydatków biblioteki</w:t>
      </w:r>
      <w:r w:rsidR="00124A4D">
        <w:rPr>
          <w:sz w:val="24"/>
          <w:szCs w:val="24"/>
        </w:rPr>
        <w:t>;</w:t>
      </w:r>
    </w:p>
    <w:p w14:paraId="57CCC280" w14:textId="21009A48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F6D67">
        <w:rPr>
          <w:sz w:val="24"/>
          <w:szCs w:val="24"/>
        </w:rPr>
        <w:t>porządzanie sprawozdań finansowych i bilansu</w:t>
      </w:r>
      <w:r w:rsidR="00124A4D">
        <w:rPr>
          <w:sz w:val="24"/>
          <w:szCs w:val="24"/>
        </w:rPr>
        <w:t>;</w:t>
      </w:r>
    </w:p>
    <w:p w14:paraId="768D23B9" w14:textId="3500F680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BF6D67">
        <w:rPr>
          <w:sz w:val="24"/>
          <w:szCs w:val="24"/>
        </w:rPr>
        <w:t>sięgowanie analityczne i syntetyczne kosztów, wydatków i dochodów biblioteki</w:t>
      </w:r>
      <w:r w:rsidR="00124A4D">
        <w:rPr>
          <w:sz w:val="24"/>
          <w:szCs w:val="24"/>
        </w:rPr>
        <w:t>;</w:t>
      </w:r>
    </w:p>
    <w:p w14:paraId="4AF67DC4" w14:textId="13FB6CE7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F6D67">
        <w:rPr>
          <w:sz w:val="24"/>
          <w:szCs w:val="24"/>
        </w:rPr>
        <w:t>rowadzenie ewidencji analitycznej środków trwałych i przedmiotów nietrwałych</w:t>
      </w:r>
      <w:r w:rsidR="00124A4D">
        <w:rPr>
          <w:sz w:val="24"/>
          <w:szCs w:val="24"/>
        </w:rPr>
        <w:t>;</w:t>
      </w:r>
    </w:p>
    <w:p w14:paraId="7C3F0DB6" w14:textId="5A64D3C1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F6D67">
        <w:rPr>
          <w:sz w:val="24"/>
          <w:szCs w:val="24"/>
        </w:rPr>
        <w:t>okonywanie operacji kasowych i bankowych, zgodnie z obowiązującymi przepisami;</w:t>
      </w:r>
    </w:p>
    <w:p w14:paraId="56662A9B" w14:textId="6470791F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F6D67">
        <w:rPr>
          <w:sz w:val="24"/>
          <w:szCs w:val="24"/>
        </w:rPr>
        <w:t>porządzanie list płac, wynikających ze stosunku pracy, prowadzenie kartotek imiennych wynagrodzeń i innych wypłat oraz wydawanie zaświadczeń o zarobkach</w:t>
      </w:r>
      <w:r w:rsidR="00124A4D">
        <w:rPr>
          <w:sz w:val="24"/>
          <w:szCs w:val="24"/>
        </w:rPr>
        <w:t>;</w:t>
      </w:r>
    </w:p>
    <w:p w14:paraId="116BB236" w14:textId="3946C46C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F6D67">
        <w:rPr>
          <w:sz w:val="24"/>
          <w:szCs w:val="24"/>
        </w:rPr>
        <w:t>porządzanie list różnych wynagrodzeń</w:t>
      </w:r>
      <w:r w:rsidR="00124A4D">
        <w:rPr>
          <w:sz w:val="24"/>
          <w:szCs w:val="24"/>
        </w:rPr>
        <w:t>;</w:t>
      </w:r>
    </w:p>
    <w:p w14:paraId="5A918966" w14:textId="36ABD9C8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F6D67">
        <w:rPr>
          <w:sz w:val="24"/>
          <w:szCs w:val="24"/>
        </w:rPr>
        <w:t>okonywanie potrąceń finansowych w oparciu o szczegółowe przepisy</w:t>
      </w:r>
      <w:r w:rsidR="00124A4D">
        <w:rPr>
          <w:sz w:val="24"/>
          <w:szCs w:val="24"/>
        </w:rPr>
        <w:t>;</w:t>
      </w:r>
    </w:p>
    <w:p w14:paraId="61FF2073" w14:textId="08D6FAFC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F6D67">
        <w:rPr>
          <w:sz w:val="24"/>
          <w:szCs w:val="24"/>
        </w:rPr>
        <w:t>bliczanie zasiłków rodzinnych i chorobowych</w:t>
      </w:r>
      <w:r w:rsidR="00124A4D">
        <w:rPr>
          <w:sz w:val="24"/>
          <w:szCs w:val="24"/>
        </w:rPr>
        <w:t>;</w:t>
      </w:r>
    </w:p>
    <w:p w14:paraId="28637423" w14:textId="536363D3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868B7">
        <w:rPr>
          <w:sz w:val="24"/>
          <w:szCs w:val="24"/>
        </w:rPr>
        <w:t xml:space="preserve">ozliczanie </w:t>
      </w:r>
      <w:r w:rsidR="00BF6D67">
        <w:rPr>
          <w:sz w:val="24"/>
          <w:szCs w:val="24"/>
        </w:rPr>
        <w:t>z organami finansowymi i organami ubezpieczeń społecznych należności z tytułu zatrudnienia i zawartych umów</w:t>
      </w:r>
      <w:r w:rsidR="00124A4D">
        <w:rPr>
          <w:sz w:val="24"/>
          <w:szCs w:val="24"/>
        </w:rPr>
        <w:t>;</w:t>
      </w:r>
    </w:p>
    <w:p w14:paraId="746FBAA9" w14:textId="00F4C6E1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F6D67">
        <w:rPr>
          <w:sz w:val="24"/>
          <w:szCs w:val="24"/>
        </w:rPr>
        <w:t>rowadzenie ewidencji umów-zleceń i umów autorskich</w:t>
      </w:r>
      <w:r w:rsidR="00124A4D">
        <w:rPr>
          <w:sz w:val="24"/>
          <w:szCs w:val="24"/>
        </w:rPr>
        <w:t>;</w:t>
      </w:r>
    </w:p>
    <w:p w14:paraId="05A4B490" w14:textId="0D87F7CC" w:rsidR="00BF6D67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F6D67">
        <w:rPr>
          <w:sz w:val="24"/>
          <w:szCs w:val="24"/>
        </w:rPr>
        <w:t>ozliczenie inwentaryzacji wszystkich składników majątkowych biblioteki</w:t>
      </w:r>
      <w:r w:rsidR="00124A4D">
        <w:rPr>
          <w:sz w:val="24"/>
          <w:szCs w:val="24"/>
        </w:rPr>
        <w:t>;</w:t>
      </w:r>
    </w:p>
    <w:p w14:paraId="55F44EBF" w14:textId="77777777" w:rsidR="00D32CEF" w:rsidRDefault="002C2463" w:rsidP="00BF6D6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F6D67">
        <w:rPr>
          <w:sz w:val="24"/>
          <w:szCs w:val="24"/>
        </w:rPr>
        <w:t xml:space="preserve">ieżące monitorowanie sytuacji finansowej biblioteki i informowanie dyrektora </w:t>
      </w:r>
    </w:p>
    <w:p w14:paraId="2768454A" w14:textId="2C2DA522" w:rsidR="00BF6D67" w:rsidRDefault="00BF6D67" w:rsidP="00D32CEF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powstałych nieprawidłowościach oraz ich eliminowanie.</w:t>
      </w:r>
    </w:p>
    <w:p w14:paraId="25952911" w14:textId="77777777" w:rsidR="00BF6D67" w:rsidRDefault="00BF6D67" w:rsidP="00BF6D67">
      <w:pPr>
        <w:pStyle w:val="Akapitzlist"/>
        <w:ind w:left="1080"/>
        <w:jc w:val="both"/>
        <w:rPr>
          <w:sz w:val="24"/>
          <w:szCs w:val="24"/>
        </w:rPr>
      </w:pPr>
    </w:p>
    <w:p w14:paraId="2A086134" w14:textId="1CE8BD62" w:rsidR="00BF6D67" w:rsidRDefault="00BF6D67" w:rsidP="00BF6D6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F6D67">
        <w:rPr>
          <w:b/>
          <w:bCs/>
          <w:sz w:val="24"/>
          <w:szCs w:val="24"/>
        </w:rPr>
        <w:t>Przepisy końcowe</w:t>
      </w:r>
      <w:r>
        <w:rPr>
          <w:b/>
          <w:bCs/>
          <w:sz w:val="24"/>
          <w:szCs w:val="24"/>
        </w:rPr>
        <w:t>:</w:t>
      </w:r>
    </w:p>
    <w:p w14:paraId="27B62BA0" w14:textId="51C2A17D" w:rsidR="00BF6D67" w:rsidRDefault="00BF6D67" w:rsidP="00BF6D67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12. </w:t>
      </w:r>
    </w:p>
    <w:p w14:paraId="7300298D" w14:textId="692226F2" w:rsidR="0082116C" w:rsidRDefault="0082116C" w:rsidP="00250C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Obsługę prawną biblioteki prowadzi Starostwo Powiatowe w Białobrzegach.</w:t>
      </w:r>
    </w:p>
    <w:p w14:paraId="0533735A" w14:textId="731F6157" w:rsidR="0082116C" w:rsidRDefault="0082116C" w:rsidP="0082116C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13.</w:t>
      </w:r>
    </w:p>
    <w:p w14:paraId="3C8CE5EE" w14:textId="5E3CFF15" w:rsidR="0082116C" w:rsidRDefault="0082116C" w:rsidP="00250C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Biblioteka prowadzi wypożyczalnię, czytelnię oraz umożliwia korzystanie z sieci internetowej i czasopism.</w:t>
      </w:r>
    </w:p>
    <w:p w14:paraId="169A23D5" w14:textId="42C3C51C" w:rsidR="0082116C" w:rsidRDefault="0082116C" w:rsidP="0082116C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14. </w:t>
      </w:r>
    </w:p>
    <w:p w14:paraId="16DC4F9B" w14:textId="77777777" w:rsidR="00D32CEF" w:rsidRDefault="0082116C" w:rsidP="008211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Biblioteka prowadzi samodzielną gospodarkę finansową na zasadach określonych </w:t>
      </w:r>
    </w:p>
    <w:p w14:paraId="6B6D8F39" w14:textId="6E24DA6C" w:rsidR="0082116C" w:rsidRDefault="0082116C" w:rsidP="00D32CE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ustawie o organizowaniu i prowadzeniu </w:t>
      </w:r>
      <w:r w:rsidR="004710B0">
        <w:rPr>
          <w:sz w:val="24"/>
          <w:szCs w:val="24"/>
        </w:rPr>
        <w:t>działalności kulturalnej.</w:t>
      </w:r>
    </w:p>
    <w:p w14:paraId="3628BED1" w14:textId="0049D84E" w:rsidR="004710B0" w:rsidRDefault="004710B0" w:rsidP="008211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gospodarki finansowej biblioteki jest roczny plan finansowy, zatwierdzony przez dyrektora.</w:t>
      </w:r>
    </w:p>
    <w:p w14:paraId="59E92BB4" w14:textId="77777777" w:rsidR="00D32CEF" w:rsidRDefault="004710B0" w:rsidP="0082116C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Przychodami biblioteki są: dotacje oraz wpływy z prowadzonej działalności statutowej i inne przychody dozwolone prawem. Biblioteka pokrywa koszty bieżącej działalności </w:t>
      </w:r>
    </w:p>
    <w:p w14:paraId="2BFBDBBD" w14:textId="1CE6B637" w:rsidR="004710B0" w:rsidRDefault="004710B0" w:rsidP="00D32CE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i zobowiązań z uzyskiwanych przychodów.</w:t>
      </w:r>
    </w:p>
    <w:p w14:paraId="1AACDC34" w14:textId="77777777" w:rsidR="00250CCE" w:rsidRPr="00250CCE" w:rsidRDefault="00250CCE" w:rsidP="00250CCE">
      <w:pPr>
        <w:jc w:val="both"/>
        <w:rPr>
          <w:sz w:val="24"/>
          <w:szCs w:val="24"/>
        </w:rPr>
      </w:pPr>
    </w:p>
    <w:p w14:paraId="42525121" w14:textId="721E34CA" w:rsidR="004710B0" w:rsidRDefault="004710B0" w:rsidP="004710B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15.</w:t>
      </w:r>
    </w:p>
    <w:p w14:paraId="2EB17566" w14:textId="2012B408" w:rsidR="004710B0" w:rsidRDefault="004710B0" w:rsidP="002639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Zmiany w regulaminie mogą być wprowadzone w trybie określonym dla jego nadania.</w:t>
      </w:r>
    </w:p>
    <w:p w14:paraId="18ECFC95" w14:textId="7E8D1ACD" w:rsidR="004710B0" w:rsidRDefault="004710B0" w:rsidP="004710B0">
      <w:pPr>
        <w:jc w:val="center"/>
        <w:rPr>
          <w:sz w:val="24"/>
          <w:szCs w:val="24"/>
        </w:rPr>
      </w:pPr>
      <w:r>
        <w:rPr>
          <w:sz w:val="24"/>
          <w:szCs w:val="24"/>
        </w:rPr>
        <w:t>§ 16.</w:t>
      </w:r>
    </w:p>
    <w:p w14:paraId="2DBCA6EC" w14:textId="08915CF8" w:rsidR="004710B0" w:rsidRDefault="004710B0" w:rsidP="002639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Regulamin organizacyjny podlega zaopiniowaniu przez Zarząd Powiatu Białobrzeskiego.</w:t>
      </w:r>
    </w:p>
    <w:p w14:paraId="2BCDFD7A" w14:textId="75102CFF" w:rsidR="004710B0" w:rsidRDefault="004710B0" w:rsidP="004710B0">
      <w:pPr>
        <w:jc w:val="center"/>
        <w:rPr>
          <w:sz w:val="24"/>
          <w:szCs w:val="24"/>
        </w:rPr>
      </w:pPr>
      <w:r>
        <w:rPr>
          <w:sz w:val="24"/>
          <w:szCs w:val="24"/>
        </w:rPr>
        <w:t>§ 17.</w:t>
      </w:r>
    </w:p>
    <w:p w14:paraId="089B2834" w14:textId="095D61AE" w:rsidR="004710B0" w:rsidRPr="004710B0" w:rsidRDefault="004710B0" w:rsidP="002639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życie z dniem nadania przez dyrektora biblioteki.</w:t>
      </w:r>
    </w:p>
    <w:p w14:paraId="35D9D867" w14:textId="77777777" w:rsidR="00780972" w:rsidRPr="00146D81" w:rsidRDefault="00780972" w:rsidP="00780972">
      <w:pPr>
        <w:pStyle w:val="Akapitzlist"/>
        <w:ind w:left="2505"/>
        <w:jc w:val="center"/>
        <w:rPr>
          <w:sz w:val="24"/>
          <w:szCs w:val="24"/>
        </w:rPr>
      </w:pPr>
    </w:p>
    <w:sectPr w:rsidR="00780972" w:rsidRPr="0014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E02"/>
    <w:multiLevelType w:val="hybridMultilevel"/>
    <w:tmpl w:val="82DE2478"/>
    <w:lvl w:ilvl="0" w:tplc="C14E548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3521628"/>
    <w:multiLevelType w:val="hybridMultilevel"/>
    <w:tmpl w:val="7F08D9C2"/>
    <w:lvl w:ilvl="0" w:tplc="E0A487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675810"/>
    <w:multiLevelType w:val="hybridMultilevel"/>
    <w:tmpl w:val="0A582CBC"/>
    <w:lvl w:ilvl="0" w:tplc="980A1C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9EF50C5"/>
    <w:multiLevelType w:val="hybridMultilevel"/>
    <w:tmpl w:val="F3F21AFE"/>
    <w:lvl w:ilvl="0" w:tplc="E9109F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20DA5"/>
    <w:multiLevelType w:val="hybridMultilevel"/>
    <w:tmpl w:val="1D5CC8DA"/>
    <w:lvl w:ilvl="0" w:tplc="D25EEC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DE7554A"/>
    <w:multiLevelType w:val="hybridMultilevel"/>
    <w:tmpl w:val="277C4354"/>
    <w:lvl w:ilvl="0" w:tplc="967CB6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FDB46FE"/>
    <w:multiLevelType w:val="hybridMultilevel"/>
    <w:tmpl w:val="7D5E0918"/>
    <w:lvl w:ilvl="0" w:tplc="1E5899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8975333"/>
    <w:multiLevelType w:val="hybridMultilevel"/>
    <w:tmpl w:val="24926862"/>
    <w:lvl w:ilvl="0" w:tplc="A8F44A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BA1F27"/>
    <w:multiLevelType w:val="hybridMultilevel"/>
    <w:tmpl w:val="2CC8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D12F2"/>
    <w:multiLevelType w:val="hybridMultilevel"/>
    <w:tmpl w:val="2026A500"/>
    <w:lvl w:ilvl="0" w:tplc="D61A421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3B7940AB"/>
    <w:multiLevelType w:val="hybridMultilevel"/>
    <w:tmpl w:val="BC2EC1E2"/>
    <w:lvl w:ilvl="0" w:tplc="D742A912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94645FF"/>
    <w:multiLevelType w:val="hybridMultilevel"/>
    <w:tmpl w:val="68C4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37184"/>
    <w:multiLevelType w:val="hybridMultilevel"/>
    <w:tmpl w:val="41C0F7D6"/>
    <w:lvl w:ilvl="0" w:tplc="33B28E3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51213413"/>
    <w:multiLevelType w:val="hybridMultilevel"/>
    <w:tmpl w:val="62F268E6"/>
    <w:lvl w:ilvl="0" w:tplc="347E54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4AD2AE9"/>
    <w:multiLevelType w:val="hybridMultilevel"/>
    <w:tmpl w:val="AD307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D5"/>
    <w:rsid w:val="00124A4D"/>
    <w:rsid w:val="00134580"/>
    <w:rsid w:val="00146D81"/>
    <w:rsid w:val="001E59B0"/>
    <w:rsid w:val="00250CCE"/>
    <w:rsid w:val="002639A1"/>
    <w:rsid w:val="002C2463"/>
    <w:rsid w:val="003D5655"/>
    <w:rsid w:val="004206D5"/>
    <w:rsid w:val="004710B0"/>
    <w:rsid w:val="004A68AE"/>
    <w:rsid w:val="005B2F13"/>
    <w:rsid w:val="006D29D2"/>
    <w:rsid w:val="00780972"/>
    <w:rsid w:val="0082116C"/>
    <w:rsid w:val="00883B6C"/>
    <w:rsid w:val="00BF6D67"/>
    <w:rsid w:val="00D32CEF"/>
    <w:rsid w:val="00D868B7"/>
    <w:rsid w:val="00D97989"/>
    <w:rsid w:val="00DC2204"/>
    <w:rsid w:val="00E57378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2903"/>
  <w15:chartTrackingRefBased/>
  <w15:docId w15:val="{53C75311-74BA-4776-ACCC-1253467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6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1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0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jolanta.tomczyk@op.pl</dc:creator>
  <cp:keywords/>
  <dc:description/>
  <cp:lastModifiedBy>jolanta.tomczyk@op.pl</cp:lastModifiedBy>
  <cp:revision>14</cp:revision>
  <dcterms:created xsi:type="dcterms:W3CDTF">2021-01-29T14:35:00Z</dcterms:created>
  <dcterms:modified xsi:type="dcterms:W3CDTF">2021-02-01T10:46:00Z</dcterms:modified>
</cp:coreProperties>
</file>